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7A" w:rsidRPr="00D4346B" w:rsidRDefault="0089467A" w:rsidP="0089467A">
      <w:pPr>
        <w:spacing w:line="360" w:lineRule="auto"/>
        <w:rPr>
          <w:rFonts w:asciiTheme="minorHAnsi" w:hAnsiTheme="minorHAnsi" w:cstheme="minorHAnsi"/>
          <w:b/>
          <w:sz w:val="28"/>
        </w:rPr>
      </w:pPr>
    </w:p>
    <w:p w:rsidR="0089467A" w:rsidRPr="00D4346B" w:rsidRDefault="0089467A" w:rsidP="0089467A">
      <w:pPr>
        <w:pStyle w:val="Nadpis2"/>
        <w:spacing w:line="360" w:lineRule="auto"/>
        <w:jc w:val="center"/>
        <w:rPr>
          <w:rFonts w:asciiTheme="minorHAnsi" w:hAnsiTheme="minorHAnsi" w:cstheme="minorHAnsi"/>
          <w:sz w:val="36"/>
          <w:szCs w:val="24"/>
        </w:rPr>
      </w:pPr>
      <w:r w:rsidRPr="00D4346B">
        <w:rPr>
          <w:rFonts w:asciiTheme="minorHAnsi" w:hAnsiTheme="minorHAnsi" w:cstheme="minorHAnsi"/>
          <w:sz w:val="36"/>
          <w:szCs w:val="24"/>
        </w:rPr>
        <w:t>Dětský diagnostický ústav, středisko výchovné péče, základní škola a školní jídelna</w:t>
      </w: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  <w:r w:rsidRPr="00D4346B">
        <w:rPr>
          <w:rFonts w:asciiTheme="minorHAnsi" w:hAnsiTheme="minorHAnsi" w:cstheme="minorHAnsi"/>
          <w:b/>
          <w:sz w:val="36"/>
        </w:rPr>
        <w:t>Karlovarská 67, Plzeň</w:t>
      </w: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89467A" w:rsidRPr="00D4346B" w:rsidRDefault="0089467A" w:rsidP="0089467A">
      <w:pPr>
        <w:numPr>
          <w:ilvl w:val="0"/>
          <w:numId w:val="1"/>
        </w:numPr>
        <w:spacing w:after="252"/>
        <w:jc w:val="center"/>
        <w:rPr>
          <w:rFonts w:asciiTheme="minorHAnsi" w:hAnsiTheme="minorHAnsi" w:cstheme="minorHAnsi"/>
          <w:b/>
          <w:color w:val="FF0000"/>
          <w:sz w:val="40"/>
        </w:rPr>
      </w:pPr>
      <w:r w:rsidRPr="00D4346B">
        <w:rPr>
          <w:rFonts w:asciiTheme="minorHAnsi" w:hAnsiTheme="minorHAnsi" w:cstheme="minorHAnsi"/>
          <w:b/>
          <w:sz w:val="40"/>
        </w:rPr>
        <w:t>KONCEPCE ROZVOJE</w:t>
      </w:r>
      <w:r w:rsidRPr="00D4346B">
        <w:rPr>
          <w:rFonts w:asciiTheme="minorHAnsi" w:hAnsiTheme="minorHAnsi" w:cstheme="minorHAnsi"/>
          <w:b/>
          <w:i/>
          <w:color w:val="FF0000"/>
          <w:sz w:val="40"/>
        </w:rPr>
        <w:t xml:space="preserve"> </w:t>
      </w:r>
      <w:r w:rsidRPr="00D4346B">
        <w:rPr>
          <w:rFonts w:asciiTheme="minorHAnsi" w:hAnsiTheme="minorHAnsi" w:cstheme="minorHAnsi"/>
          <w:b/>
          <w:sz w:val="40"/>
        </w:rPr>
        <w:t>PRO OBDOBÍ 2016 - 2020</w:t>
      </w: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681871" w:rsidRPr="00D4346B" w:rsidRDefault="00681871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681871" w:rsidRPr="00D4346B" w:rsidRDefault="00681871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681871" w:rsidRPr="00D4346B" w:rsidRDefault="00681871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4346B">
        <w:rPr>
          <w:rFonts w:asciiTheme="minorHAnsi" w:hAnsiTheme="minorHAnsi" w:cstheme="minorHAnsi"/>
          <w:b/>
        </w:rPr>
        <w:t>e-mail: dduplzen@dduplzen.cz</w:t>
      </w:r>
    </w:p>
    <w:p w:rsidR="0089467A" w:rsidRPr="00D4346B" w:rsidRDefault="0089467A" w:rsidP="0089467A">
      <w:pPr>
        <w:spacing w:line="360" w:lineRule="auto"/>
        <w:jc w:val="center"/>
        <w:rPr>
          <w:rFonts w:asciiTheme="minorHAnsi" w:hAnsiTheme="minorHAnsi" w:cstheme="minorHAnsi"/>
          <w:b/>
        </w:rPr>
        <w:sectPr w:rsidR="0089467A" w:rsidRPr="00D4346B">
          <w:pgSz w:w="11906" w:h="16838"/>
          <w:pgMar w:top="1648" w:right="1417" w:bottom="1648" w:left="1417" w:header="1417" w:footer="1417" w:gutter="0"/>
          <w:cols w:space="708"/>
          <w:docGrid w:linePitch="360"/>
        </w:sectPr>
      </w:pPr>
      <w:r w:rsidRPr="00D4346B">
        <w:rPr>
          <w:rFonts w:asciiTheme="minorHAnsi" w:hAnsiTheme="minorHAnsi" w:cstheme="minorHAnsi"/>
          <w:b/>
        </w:rPr>
        <w:t xml:space="preserve">web: </w:t>
      </w:r>
      <w:hyperlink r:id="rId7" w:history="1">
        <w:r w:rsidRPr="00D4346B">
          <w:rPr>
            <w:rStyle w:val="Hypertextovodkaz"/>
            <w:rFonts w:asciiTheme="minorHAnsi" w:hAnsiTheme="minorHAnsi" w:cstheme="minorHAnsi"/>
          </w:rPr>
          <w:t>www.dduplzen.cz</w:t>
        </w:r>
      </w:hyperlink>
    </w:p>
    <w:p w:rsidR="0089467A" w:rsidRPr="00D4346B" w:rsidRDefault="0089467A" w:rsidP="0089467A">
      <w:pPr>
        <w:rPr>
          <w:rFonts w:asciiTheme="minorHAnsi" w:hAnsiTheme="minorHAnsi" w:cstheme="minorHAnsi"/>
        </w:rPr>
      </w:pPr>
    </w:p>
    <w:p w:rsidR="0089467A" w:rsidRPr="00D4346B" w:rsidRDefault="0089467A" w:rsidP="0089467A">
      <w:pPr>
        <w:spacing w:line="360" w:lineRule="auto"/>
        <w:rPr>
          <w:rFonts w:asciiTheme="minorHAnsi" w:hAnsiTheme="minorHAnsi" w:cstheme="minorHAnsi"/>
        </w:rPr>
      </w:pPr>
    </w:p>
    <w:p w:rsidR="0089467A" w:rsidRPr="00D4346B" w:rsidRDefault="0089467A" w:rsidP="0089467A">
      <w:pPr>
        <w:pStyle w:val="Nadpis1"/>
        <w:spacing w:after="37"/>
        <w:ind w:left="-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346B">
        <w:rPr>
          <w:rFonts w:asciiTheme="minorHAnsi" w:hAnsiTheme="minorHAnsi" w:cstheme="minorHAnsi"/>
          <w:b/>
          <w:sz w:val="28"/>
          <w:szCs w:val="24"/>
        </w:rPr>
        <w:t>MATERIÁLNĚ TECHNICKÁ OBLAST</w:t>
      </w:r>
    </w:p>
    <w:p w:rsidR="00E220BE" w:rsidRDefault="00E220BE" w:rsidP="00E220BE">
      <w:pPr>
        <w:spacing w:after="189"/>
        <w:rPr>
          <w:rFonts w:asciiTheme="minorHAnsi" w:hAnsiTheme="minorHAnsi" w:cstheme="minorHAnsi"/>
          <w:b/>
          <w:sz w:val="28"/>
        </w:rPr>
      </w:pPr>
    </w:p>
    <w:p w:rsidR="0089467A" w:rsidRPr="00D4346B" w:rsidRDefault="00D4346B" w:rsidP="00E220BE">
      <w:pPr>
        <w:spacing w:after="189"/>
        <w:rPr>
          <w:rFonts w:asciiTheme="minorHAnsi" w:hAnsiTheme="minorHAnsi" w:cstheme="minorHAnsi"/>
          <w:b/>
          <w:sz w:val="28"/>
        </w:rPr>
      </w:pPr>
      <w:r w:rsidRPr="00D4346B">
        <w:rPr>
          <w:rFonts w:asciiTheme="minorHAnsi" w:hAnsiTheme="minorHAnsi" w:cstheme="minorHAnsi"/>
          <w:b/>
          <w:sz w:val="28"/>
        </w:rPr>
        <w:t>Silné stránky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vzrůstající vybavenost v oblasti ICT – s ohledem na rozšiřující se síť jsme oslovili správce sítě, který zaručuje vysokou profesionalitu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internet je zaveden a dostupný na všech pracovištích, včetně detašovaných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průběžně dochází k obnovování ICT a zdokonalování sítě 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obě budovy prošly rozsáhlou rekonstrukcí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další investiční záměry jsou naplánovány – v r. 2017 proběhne realizace bezpečnostního zajištění budovy a požární signalizace v souladu s platnou legislativou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je podán další investiční záměr, a to na rekonstrukci prostor základní školy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 následujícím období máme v plánu zajistit vzduchotechniku v suterénních prostorách staré budovy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na konec roku 2016 je plánována totální rekonstrukce počítačové učebny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postupné obnovování nových učebnic, využití projektů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školní jídelna je součástí budovy DDÚ a SVP 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venkovní hřiště, zahrada a bazén</w:t>
      </w:r>
    </w:p>
    <w:p w:rsidR="00E220BE" w:rsidRDefault="00E220BE" w:rsidP="0089467A">
      <w:pPr>
        <w:spacing w:after="172"/>
        <w:ind w:left="-5"/>
        <w:jc w:val="both"/>
        <w:rPr>
          <w:rFonts w:asciiTheme="minorHAnsi" w:hAnsiTheme="minorHAnsi" w:cstheme="minorHAnsi"/>
          <w:b/>
          <w:sz w:val="28"/>
        </w:rPr>
      </w:pPr>
    </w:p>
    <w:p w:rsidR="0089467A" w:rsidRDefault="00D4346B" w:rsidP="0089467A">
      <w:pPr>
        <w:spacing w:after="172"/>
        <w:ind w:left="-5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Slabé stránky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prostory školy DDÚ jsou nevyhovující – v řešení se zřizovatelem</w:t>
      </w:r>
    </w:p>
    <w:p w:rsidR="0089467A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vlhké prostory v suterénní části staré budovy – plán na vybudování vzduchotechniky v závislosti na přidělení finančních prostředků ze SR</w:t>
      </w:r>
    </w:p>
    <w:p w:rsidR="00FF72E1" w:rsidRDefault="00FF72E1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osvětlení v celém areálu – v závislosti na finančních prostředcích modernizace</w:t>
      </w:r>
    </w:p>
    <w:p w:rsidR="00FF72E1" w:rsidRDefault="00FF72E1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zastaralé vybavení kuchyně, vč. prostorového uspořádání – v závislosti na finančních prostředcích modernizace, obnova zastaralého vybavení, rozšíření prostor</w:t>
      </w:r>
    </w:p>
    <w:p w:rsidR="00FF72E1" w:rsidRPr="00D4346B" w:rsidRDefault="00FF72E1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zastaralé vybavení ložnic, nutné zakoupení nových postelí a skříní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organizace nemá vlastní tělocvičnu, pronajímá si vzdálenou tělocvičnu </w:t>
      </w:r>
    </w:p>
    <w:p w:rsidR="0089467A" w:rsidRPr="00D4346B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nadále trvá potřeba vyřešit pronajaté prostory SVP Karlovy Vary</w:t>
      </w:r>
    </w:p>
    <w:p w:rsidR="0089467A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SVP Karlovy Vary nemá a žádá vybavení databází Foster</w:t>
      </w:r>
    </w:p>
    <w:p w:rsidR="00FF72E1" w:rsidRPr="00D4346B" w:rsidRDefault="00FF72E1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Narůstající počet ambulantních klientů SVP Domažlice – v závislosti na finančních prostředcích možnost rozšíření terapeutických prostor ve stávající vile Mařenka v půdních prostorách</w:t>
      </w:r>
    </w:p>
    <w:p w:rsidR="00E220BE" w:rsidRDefault="0089467A" w:rsidP="0089467A">
      <w:pPr>
        <w:numPr>
          <w:ilvl w:val="0"/>
          <w:numId w:val="2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Potřeba opravy sochy pod památkovou péčí – součást oplocení zahrady DDÚ a SVP</w:t>
      </w:r>
    </w:p>
    <w:p w:rsidR="0089467A" w:rsidRPr="00FF72E1" w:rsidRDefault="0089467A" w:rsidP="00FF72E1">
      <w:pPr>
        <w:suppressAutoHyphens w:val="0"/>
        <w:spacing w:after="200" w:line="276" w:lineRule="auto"/>
        <w:jc w:val="center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  <w:b/>
          <w:sz w:val="28"/>
        </w:rPr>
        <w:lastRenderedPageBreak/>
        <w:t>PERSONÁLNÍ OBLAST</w:t>
      </w:r>
    </w:p>
    <w:p w:rsidR="00E220BE" w:rsidRDefault="00E220BE" w:rsidP="0089467A">
      <w:pPr>
        <w:spacing w:after="172"/>
        <w:ind w:left="-5"/>
        <w:jc w:val="both"/>
        <w:rPr>
          <w:rFonts w:asciiTheme="minorHAnsi" w:hAnsiTheme="minorHAnsi" w:cstheme="minorHAnsi"/>
          <w:b/>
          <w:sz w:val="28"/>
        </w:rPr>
      </w:pPr>
    </w:p>
    <w:p w:rsidR="0089467A" w:rsidRPr="00D4346B" w:rsidRDefault="0089467A" w:rsidP="0089467A">
      <w:pPr>
        <w:spacing w:after="172"/>
        <w:ind w:left="-5"/>
        <w:jc w:val="both"/>
        <w:rPr>
          <w:rFonts w:asciiTheme="minorHAnsi" w:hAnsiTheme="minorHAnsi" w:cstheme="minorHAnsi"/>
          <w:b/>
          <w:sz w:val="28"/>
        </w:rPr>
      </w:pPr>
      <w:r w:rsidRPr="00D4346B">
        <w:rPr>
          <w:rFonts w:asciiTheme="minorHAnsi" w:hAnsiTheme="minorHAnsi" w:cstheme="minorHAnsi"/>
          <w:b/>
          <w:sz w:val="28"/>
        </w:rPr>
        <w:t xml:space="preserve">Silné stránky 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Navzdory personálním překážkám velmi dobrá práce vedoucích týmů směřující ke stabilitě  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zájem o další vzdělávání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nabídka dalšího vzdělávání 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všichni pracovníci mají předepsané vzdělání, popřípadě si jej doplňují. 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pravidelné supervize týmové práce – akreditovaná supervizoři 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pravidelné případové supervize týmů ambulancí SVP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část pracovníků absolvovala nebo absolvuje sebezkušenostní výcviky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pracovníci se účastní seminářů, kurzů, konferencí, školení. </w:t>
      </w:r>
      <w:r w:rsidRPr="00D4346B">
        <w:rPr>
          <w:rFonts w:asciiTheme="minorHAnsi" w:hAnsiTheme="minorHAnsi" w:cstheme="minorHAnsi"/>
        </w:rPr>
        <w:br/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pořádání případových seminářů a přednášek v rámci DVPP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umožňujeme matkám a otcům malých dětí úpravu pracovní doby, aby sladili své pracovní a mateřské povinnosti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přátelské vztahy mezi zaměstnanci, pozitivní pracovní klima mezi týmy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vzájemná spolupráce a komunikace</w:t>
      </w:r>
    </w:p>
    <w:p w:rsidR="00E220BE" w:rsidRDefault="00E220BE" w:rsidP="0089467A">
      <w:pPr>
        <w:spacing w:after="172"/>
        <w:ind w:left="-5"/>
        <w:jc w:val="both"/>
        <w:rPr>
          <w:rFonts w:asciiTheme="minorHAnsi" w:hAnsiTheme="minorHAnsi" w:cstheme="minorHAnsi"/>
          <w:b/>
          <w:sz w:val="28"/>
        </w:rPr>
      </w:pPr>
    </w:p>
    <w:p w:rsidR="0089467A" w:rsidRDefault="00D4346B" w:rsidP="0089467A">
      <w:pPr>
        <w:spacing w:after="172"/>
        <w:ind w:left="-5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Slabé stránky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větší fluktuace u asistentů pedagoga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fluktuace vychovatelů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nedostatek plně kvalifikovaných speciálních pedagogů – etopedů dle platné legislativy</w:t>
      </w:r>
    </w:p>
    <w:p w:rsidR="0089467A" w:rsidRPr="00D4346B" w:rsidRDefault="0089467A" w:rsidP="0089467A">
      <w:pPr>
        <w:numPr>
          <w:ilvl w:val="0"/>
          <w:numId w:val="3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nedostatek psychologů </w:t>
      </w:r>
    </w:p>
    <w:p w:rsidR="0089467A" w:rsidRPr="00D4346B" w:rsidRDefault="0089467A" w:rsidP="0089467A">
      <w:pPr>
        <w:spacing w:after="17" w:line="399" w:lineRule="auto"/>
        <w:ind w:left="705" w:right="62"/>
        <w:rPr>
          <w:rFonts w:asciiTheme="minorHAnsi" w:hAnsiTheme="minorHAnsi" w:cstheme="minorHAnsi"/>
        </w:rPr>
      </w:pPr>
    </w:p>
    <w:p w:rsidR="0089467A" w:rsidRPr="00D4346B" w:rsidRDefault="0089467A" w:rsidP="0089467A">
      <w:pPr>
        <w:pStyle w:val="Nadpis1"/>
        <w:spacing w:after="76"/>
        <w:ind w:left="0" w:firstLine="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D4346B">
        <w:rPr>
          <w:rFonts w:asciiTheme="minorHAnsi" w:hAnsiTheme="minorHAnsi" w:cstheme="minorHAnsi"/>
          <w:b/>
          <w:sz w:val="28"/>
          <w:szCs w:val="24"/>
        </w:rPr>
        <w:t>OBLAST SOCIÁLNÍ</w:t>
      </w:r>
    </w:p>
    <w:p w:rsidR="00E220BE" w:rsidRDefault="00E220BE" w:rsidP="0089467A">
      <w:pPr>
        <w:spacing w:after="115"/>
        <w:rPr>
          <w:rFonts w:asciiTheme="minorHAnsi" w:hAnsiTheme="minorHAnsi" w:cstheme="minorHAnsi"/>
        </w:rPr>
      </w:pPr>
    </w:p>
    <w:p w:rsidR="0089467A" w:rsidRDefault="0089467A" w:rsidP="0089467A">
      <w:pPr>
        <w:spacing w:after="115"/>
        <w:rPr>
          <w:rFonts w:asciiTheme="minorHAnsi" w:hAnsiTheme="minorHAnsi" w:cstheme="minorHAnsi"/>
          <w:b/>
        </w:rPr>
      </w:pPr>
      <w:r w:rsidRPr="00D4346B">
        <w:rPr>
          <w:rFonts w:asciiTheme="minorHAnsi" w:hAnsiTheme="minorHAnsi" w:cstheme="minorHAnsi"/>
          <w:b/>
          <w:sz w:val="28"/>
        </w:rPr>
        <w:t xml:space="preserve">Silné stránky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26" w:line="394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dobrá spolupráce se zřizovatelem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velmi dobrá ekonomická podpora ze strany zřizovatele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line="363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fungující a spolupracující školská rada</w:t>
      </w:r>
      <w:r w:rsidRPr="00D4346B">
        <w:rPr>
          <w:rFonts w:asciiTheme="minorHAnsi" w:hAnsiTheme="minorHAnsi" w:cstheme="minorHAnsi"/>
          <w:b/>
        </w:rPr>
        <w:t xml:space="preserve">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21" w:line="397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navázána spolupráce s NNO  </w:t>
      </w:r>
      <w:r w:rsidRPr="00D4346B">
        <w:rPr>
          <w:rFonts w:asciiTheme="minorHAnsi" w:hAnsiTheme="minorHAnsi" w:cstheme="minorHAnsi"/>
          <w:b/>
        </w:rPr>
        <w:t xml:space="preserve">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18" w:line="39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lastRenderedPageBreak/>
        <w:t xml:space="preserve">navázání spolupráce se školami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16" w:line="39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informovanost rodičů prostřednictvím webových stránek, mailové komunikace </w:t>
      </w:r>
      <w:r w:rsidRPr="00D4346B">
        <w:rPr>
          <w:rFonts w:asciiTheme="minorHAnsi" w:hAnsiTheme="minorHAnsi" w:cstheme="minorHAnsi"/>
          <w:b/>
        </w:rPr>
        <w:t xml:space="preserve"> 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7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velmi dobrá spolupráce s pracovníky OSPOD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7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velmi dobrá spolupráce se státním zástupcem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7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spolupráce s ostatními DDÚ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7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 dobrá spolupráce se spádovými zařízeními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7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ambulantní skupiny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7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rozšíření internátního oddělení SVP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7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rodičovské skupiny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69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příprava klientů na budoucí život, víkendové samoobslužné činnosti (vaření)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69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víkendové a prázdninové výjezdy s našimi klienty </w:t>
      </w:r>
    </w:p>
    <w:p w:rsidR="00E220BE" w:rsidRDefault="00E220BE" w:rsidP="0089467A">
      <w:pPr>
        <w:suppressAutoHyphens w:val="0"/>
        <w:spacing w:after="16" w:line="400" w:lineRule="auto"/>
        <w:ind w:right="62"/>
        <w:rPr>
          <w:rFonts w:asciiTheme="minorHAnsi" w:hAnsiTheme="minorHAnsi" w:cstheme="minorHAnsi"/>
          <w:b/>
          <w:sz w:val="28"/>
        </w:rPr>
      </w:pPr>
    </w:p>
    <w:p w:rsidR="0089467A" w:rsidRPr="00D4346B" w:rsidRDefault="00D4346B" w:rsidP="0089467A">
      <w:pPr>
        <w:suppressAutoHyphens w:val="0"/>
        <w:spacing w:after="16" w:line="400" w:lineRule="auto"/>
        <w:ind w:right="62"/>
        <w:rPr>
          <w:rFonts w:asciiTheme="minorHAnsi" w:hAnsiTheme="minorHAnsi" w:cstheme="minorHAnsi"/>
          <w:b/>
          <w:sz w:val="28"/>
        </w:rPr>
      </w:pPr>
      <w:r w:rsidRPr="00D4346B">
        <w:rPr>
          <w:rFonts w:asciiTheme="minorHAnsi" w:hAnsiTheme="minorHAnsi" w:cstheme="minorHAnsi"/>
          <w:b/>
          <w:sz w:val="28"/>
        </w:rPr>
        <w:t>Slabé stránky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nízké zapojení sponzorů z řad veřejnosti zejména v oblasti DDÚ a SVP Plzeň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nedostatek společných aktivit klientů s rodiči 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  <w:color w:val="000000"/>
        </w:rPr>
      </w:pPr>
      <w:r w:rsidRPr="00D4346B">
        <w:rPr>
          <w:rFonts w:asciiTheme="minorHAnsi" w:hAnsiTheme="minorHAnsi" w:cstheme="minorHAnsi"/>
        </w:rPr>
        <w:t>horší spolupráce s rodiči některých klientů – daří se nám pouze telefonický kontakt</w:t>
      </w:r>
    </w:p>
    <w:p w:rsidR="0089467A" w:rsidRPr="00D4346B" w:rsidRDefault="0089467A" w:rsidP="0089467A">
      <w:pPr>
        <w:numPr>
          <w:ilvl w:val="0"/>
          <w:numId w:val="4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problémy s návykovými látkami u některých dětí - nikotin</w:t>
      </w:r>
    </w:p>
    <w:p w:rsidR="0089467A" w:rsidRPr="00D4346B" w:rsidRDefault="0089467A" w:rsidP="0089467A">
      <w:pPr>
        <w:spacing w:after="74"/>
        <w:ind w:left="345" w:right="62"/>
        <w:rPr>
          <w:rFonts w:asciiTheme="minorHAnsi" w:hAnsiTheme="minorHAnsi" w:cstheme="minorHAnsi"/>
        </w:rPr>
      </w:pPr>
    </w:p>
    <w:p w:rsidR="0089467A" w:rsidRPr="00D4346B" w:rsidRDefault="0089467A" w:rsidP="0089467A">
      <w:pPr>
        <w:pStyle w:val="Nadpis1"/>
        <w:spacing w:after="81"/>
        <w:ind w:left="0" w:firstLine="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D4346B">
        <w:rPr>
          <w:rFonts w:asciiTheme="minorHAnsi" w:hAnsiTheme="minorHAnsi" w:cstheme="minorHAnsi"/>
          <w:b/>
          <w:sz w:val="28"/>
          <w:szCs w:val="24"/>
        </w:rPr>
        <w:t>OBLAST ŘÍZENÍ A SPRÁVY</w:t>
      </w:r>
    </w:p>
    <w:p w:rsidR="0089467A" w:rsidRPr="00D4346B" w:rsidRDefault="0089467A" w:rsidP="00E220BE">
      <w:pPr>
        <w:spacing w:after="162"/>
        <w:rPr>
          <w:rFonts w:asciiTheme="minorHAnsi" w:hAnsiTheme="minorHAnsi" w:cstheme="minorHAnsi"/>
          <w:b/>
          <w:sz w:val="28"/>
        </w:rPr>
      </w:pPr>
      <w:r w:rsidRPr="00D4346B">
        <w:rPr>
          <w:rFonts w:asciiTheme="minorHAnsi" w:hAnsiTheme="minorHAnsi" w:cstheme="minorHAnsi"/>
          <w:b/>
        </w:rPr>
        <w:t xml:space="preserve"> </w:t>
      </w:r>
      <w:r w:rsidRPr="00D4346B">
        <w:rPr>
          <w:rFonts w:asciiTheme="minorHAnsi" w:hAnsiTheme="minorHAnsi" w:cstheme="minorHAnsi"/>
          <w:b/>
          <w:sz w:val="28"/>
        </w:rPr>
        <w:t xml:space="preserve">Silné stránky 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60" w:line="3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vypracování veškeré dokumentace a fungujícího systému vztahující se k  BOZP 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60" w:line="3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vypracování veškeré dokumentace a funkčního systému PO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vypracování a využívání dokumentů související s činností a chodem organizace 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pravidelný audit organizace 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hodnocení zaměstnanců odpovídající kvalitě práce</w:t>
      </w:r>
      <w:r w:rsidRPr="00D4346B">
        <w:rPr>
          <w:rFonts w:asciiTheme="minorHAnsi" w:hAnsiTheme="minorHAnsi" w:cstheme="minorHAnsi"/>
          <w:b/>
        </w:rPr>
        <w:t xml:space="preserve"> 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demokratické vedení, transparentnost, vstřícnost</w:t>
      </w:r>
      <w:r w:rsidRPr="00D4346B">
        <w:rPr>
          <w:rFonts w:asciiTheme="minorHAnsi" w:hAnsiTheme="minorHAnsi" w:cstheme="minorHAnsi"/>
          <w:b/>
        </w:rPr>
        <w:t xml:space="preserve"> 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důraz na otevřenou komunikaci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pravidelné porady a pedagogické porady vedení, i jednotlivých týmů  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18" w:line="400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snaha o maximální informovanost ze strany vedení</w:t>
      </w:r>
      <w:r w:rsidRPr="00D4346B">
        <w:rPr>
          <w:rFonts w:asciiTheme="minorHAnsi" w:hAnsiTheme="minorHAnsi" w:cstheme="minorHAnsi"/>
          <w:b/>
        </w:rPr>
        <w:t xml:space="preserve"> 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podpora aktivit zvyšující prestiž zařízení</w:t>
      </w:r>
    </w:p>
    <w:p w:rsidR="0089467A" w:rsidRPr="00D4346B" w:rsidRDefault="0089467A" w:rsidP="0089467A">
      <w:pPr>
        <w:numPr>
          <w:ilvl w:val="0"/>
          <w:numId w:val="5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podpora a motivace dalšího vzdělávání a doplnění kvalifikace</w:t>
      </w:r>
      <w:r w:rsidRPr="00D4346B">
        <w:rPr>
          <w:rFonts w:asciiTheme="minorHAnsi" w:hAnsiTheme="minorHAnsi" w:cstheme="minorHAnsi"/>
          <w:b/>
        </w:rPr>
        <w:t xml:space="preserve"> </w:t>
      </w:r>
    </w:p>
    <w:p w:rsidR="00E220BE" w:rsidRDefault="0089467A" w:rsidP="0089467A">
      <w:pPr>
        <w:numPr>
          <w:ilvl w:val="0"/>
          <w:numId w:val="5"/>
        </w:numPr>
        <w:suppressAutoHyphens w:val="0"/>
        <w:spacing w:after="7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snaha o zajiš</w:t>
      </w:r>
      <w:r w:rsidR="00E220BE">
        <w:rPr>
          <w:rFonts w:asciiTheme="minorHAnsi" w:hAnsiTheme="minorHAnsi" w:cstheme="minorHAnsi"/>
        </w:rPr>
        <w:t>tění jiných ekonomických zdrojů</w:t>
      </w:r>
    </w:p>
    <w:p w:rsidR="0089467A" w:rsidRPr="00FF72E1" w:rsidRDefault="00E220BE" w:rsidP="00FF72E1">
      <w:pPr>
        <w:suppressAutoHyphens w:val="0"/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="0089467A" w:rsidRPr="00D4346B">
        <w:rPr>
          <w:rFonts w:asciiTheme="minorHAnsi" w:hAnsiTheme="minorHAnsi" w:cstheme="minorHAnsi"/>
          <w:b/>
          <w:sz w:val="28"/>
        </w:rPr>
        <w:lastRenderedPageBreak/>
        <w:t>KAM SMĚŘUJEME A JAK SE TAM CHCEME DOSTAT?</w:t>
      </w:r>
    </w:p>
    <w:p w:rsidR="0089467A" w:rsidRPr="00D4346B" w:rsidRDefault="0089467A" w:rsidP="0089467A">
      <w:pPr>
        <w:spacing w:after="1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 </w:t>
      </w:r>
    </w:p>
    <w:p w:rsidR="0089467A" w:rsidRPr="00D4346B" w:rsidRDefault="0089467A" w:rsidP="0089467A">
      <w:pPr>
        <w:spacing w:after="12" w:line="387" w:lineRule="auto"/>
        <w:ind w:right="62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Práce ve speciálním školství je kontinuální sama o sobě, je nutné navázat na předchozí období, inspirovat se z úspěchů a poučit se z chyb a nedostatků.  Zařízení vždy své limity  - materiální, prostorové</w:t>
      </w:r>
      <w:r w:rsidRPr="00D4346B">
        <w:rPr>
          <w:rFonts w:asciiTheme="minorHAnsi" w:hAnsiTheme="minorHAnsi" w:cstheme="minorHAnsi"/>
          <w:b/>
        </w:rPr>
        <w:t>,</w:t>
      </w:r>
      <w:r w:rsidRPr="00D4346B">
        <w:rPr>
          <w:rFonts w:asciiTheme="minorHAnsi" w:hAnsiTheme="minorHAnsi" w:cstheme="minorHAnsi"/>
        </w:rPr>
        <w:t xml:space="preserve"> personální i finanční. Proto tato koncepce vychází ze základů analýzy současného stavu a při tvorbě cílů a strategie našeho zařízení jsme se zaměřili na stanovení reálných cílů.</w:t>
      </w:r>
      <w:r w:rsidRPr="00D4346B">
        <w:rPr>
          <w:rFonts w:asciiTheme="minorHAnsi" w:hAnsiTheme="minorHAnsi" w:cstheme="minorHAnsi"/>
          <w:b/>
        </w:rPr>
        <w:t xml:space="preserve"> </w:t>
      </w:r>
    </w:p>
    <w:p w:rsidR="0089467A" w:rsidRPr="00D4346B" w:rsidRDefault="0089467A" w:rsidP="0089467A">
      <w:pPr>
        <w:spacing w:line="371" w:lineRule="auto"/>
        <w:ind w:right="62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Zařízení má téměř neomezené možnosti svého vlastního rozvoje především v pedagogických a výchovných pracovnících, ale i klientech.  Je velkým předpokladem, že rozvoj pedagogických pracovníků, přijímání nových metod a forem práce ovlivní i naše zařízení.  Podpora vzdělávání jak individuálního, tak ale především týmového, je prioritní. </w:t>
      </w:r>
    </w:p>
    <w:p w:rsidR="009234D9" w:rsidRPr="00D4346B" w:rsidRDefault="0089467A" w:rsidP="0089467A">
      <w:pPr>
        <w:spacing w:line="398" w:lineRule="auto"/>
        <w:ind w:right="62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Další naší prioritou je podporovat systém komunikace a spolupráce mezi naší organizací, rodiči, klienty, školou, obdobně zaměřenými organizacemi a veřejností</w:t>
      </w:r>
      <w:r w:rsidR="009234D9" w:rsidRPr="00D4346B">
        <w:rPr>
          <w:rFonts w:asciiTheme="minorHAnsi" w:hAnsiTheme="minorHAnsi" w:cstheme="minorHAnsi"/>
        </w:rPr>
        <w:t>.</w:t>
      </w:r>
    </w:p>
    <w:p w:rsidR="0089467A" w:rsidRPr="00D4346B" w:rsidRDefault="0089467A" w:rsidP="0089467A">
      <w:pPr>
        <w:spacing w:line="398" w:lineRule="auto"/>
        <w:ind w:right="62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Výhodou našeho zařízení je prostupnost oddělení, která jsou specifická a umožňují umístit dítě na oddělení,</w:t>
      </w:r>
      <w:r w:rsidR="009234D9" w:rsidRPr="00D4346B">
        <w:rPr>
          <w:rFonts w:asciiTheme="minorHAnsi" w:hAnsiTheme="minorHAnsi" w:cstheme="minorHAnsi"/>
        </w:rPr>
        <w:t xml:space="preserve"> dle jeho stávajících problémů.</w:t>
      </w:r>
    </w:p>
    <w:p w:rsidR="0089467A" w:rsidRPr="00D4346B" w:rsidRDefault="0089467A" w:rsidP="0089467A">
      <w:pPr>
        <w:spacing w:after="161"/>
        <w:ind w:right="62"/>
        <w:rPr>
          <w:rFonts w:asciiTheme="minorHAnsi" w:hAnsiTheme="minorHAnsi" w:cstheme="minorHAnsi"/>
          <w:b/>
        </w:rPr>
      </w:pPr>
    </w:p>
    <w:p w:rsidR="0089467A" w:rsidRPr="00D4346B" w:rsidRDefault="009234D9" w:rsidP="009234D9">
      <w:pPr>
        <w:spacing w:after="161"/>
        <w:ind w:right="62"/>
        <w:jc w:val="center"/>
        <w:rPr>
          <w:rFonts w:asciiTheme="minorHAnsi" w:hAnsiTheme="minorHAnsi" w:cstheme="minorHAnsi"/>
          <w:b/>
          <w:sz w:val="28"/>
        </w:rPr>
      </w:pPr>
      <w:r w:rsidRPr="00D4346B">
        <w:rPr>
          <w:rFonts w:asciiTheme="minorHAnsi" w:hAnsiTheme="minorHAnsi" w:cstheme="minorHAnsi"/>
          <w:b/>
          <w:sz w:val="28"/>
        </w:rPr>
        <w:t>VIZE ZAŘÍZENÍ</w:t>
      </w:r>
    </w:p>
    <w:p w:rsidR="009234D9" w:rsidRPr="00D4346B" w:rsidRDefault="009234D9" w:rsidP="009234D9">
      <w:pPr>
        <w:spacing w:after="161"/>
        <w:ind w:right="62"/>
        <w:jc w:val="center"/>
        <w:rPr>
          <w:rFonts w:asciiTheme="minorHAnsi" w:hAnsiTheme="minorHAnsi" w:cstheme="minorHAnsi"/>
          <w:b/>
          <w:sz w:val="28"/>
        </w:rPr>
      </w:pPr>
    </w:p>
    <w:p w:rsidR="0089467A" w:rsidRPr="00D4346B" w:rsidRDefault="0089467A" w:rsidP="0089467A">
      <w:pPr>
        <w:spacing w:line="397" w:lineRule="auto"/>
        <w:ind w:right="133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Podporujeme a rozvíjíme systém bezpečného zařízení - takzvaně „rodinného typu“, kde všechny děti známe, respektujeme individuální potřebu každého a poskytujeme výchovu a vzdělávání, které děti připraví pro uplatnění v současném běžném životě v prostředí vzájemného respektování a příznivého sociálního klima. </w:t>
      </w:r>
    </w:p>
    <w:p w:rsidR="0089467A" w:rsidRPr="00D4346B" w:rsidRDefault="0089467A" w:rsidP="0089467A">
      <w:pPr>
        <w:spacing w:line="360" w:lineRule="auto"/>
        <w:jc w:val="both"/>
        <w:rPr>
          <w:rFonts w:asciiTheme="minorHAnsi" w:hAnsiTheme="minorHAnsi" w:cstheme="minorHAnsi"/>
        </w:rPr>
      </w:pPr>
    </w:p>
    <w:p w:rsidR="00E220BE" w:rsidRDefault="0089467A" w:rsidP="0089467A">
      <w:pPr>
        <w:spacing w:line="360" w:lineRule="auto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Našim cílem je nabídnout dítěti systematickou péči, která by mu měla pomoci k přijetí zodpovědnosti za své chování, a snahou je předejít závažným problémům, jako je kriminalita, závislost na drogách, sociální vyčlenění. Snažíme se intenzivně spolupracovat s rodinou, budovat vztah mezi klientem a rodičem nebo jinou blízkou osobou. Klienti mají možnost za předem nastavených pravidel odcházet a vracet se do zařízení samostatně, režim je nastaven tak, aby se co nejvíc</w:t>
      </w:r>
      <w:r w:rsidR="00E220BE">
        <w:rPr>
          <w:rFonts w:asciiTheme="minorHAnsi" w:hAnsiTheme="minorHAnsi" w:cstheme="minorHAnsi"/>
        </w:rPr>
        <w:t>e přiblížili rodinnému systému.</w:t>
      </w:r>
    </w:p>
    <w:p w:rsidR="00E220BE" w:rsidRDefault="00E220BE">
      <w:pPr>
        <w:suppressAutoHyphens w:val="0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234D9" w:rsidRPr="00D4346B" w:rsidRDefault="009234D9" w:rsidP="009234D9">
      <w:pPr>
        <w:jc w:val="center"/>
        <w:rPr>
          <w:rFonts w:asciiTheme="minorHAnsi" w:hAnsiTheme="minorHAnsi" w:cstheme="minorHAnsi"/>
          <w:b/>
          <w:sz w:val="28"/>
        </w:rPr>
      </w:pPr>
      <w:r w:rsidRPr="00D4346B">
        <w:rPr>
          <w:rFonts w:asciiTheme="minorHAnsi" w:hAnsiTheme="minorHAnsi" w:cstheme="minorHAnsi"/>
          <w:b/>
          <w:sz w:val="28"/>
        </w:rPr>
        <w:lastRenderedPageBreak/>
        <w:t>HLAVNÍ STRATEGIE A CÍLE A PROSTŘEDKY K JEJICH DOSAŽENÍ</w:t>
      </w:r>
    </w:p>
    <w:p w:rsidR="009234D9" w:rsidRPr="00D4346B" w:rsidRDefault="009234D9" w:rsidP="009234D9">
      <w:pPr>
        <w:jc w:val="center"/>
        <w:rPr>
          <w:rFonts w:asciiTheme="minorHAnsi" w:hAnsiTheme="minorHAnsi" w:cstheme="minorHAnsi"/>
          <w:b/>
          <w:sz w:val="28"/>
        </w:rPr>
      </w:pPr>
    </w:p>
    <w:p w:rsidR="009234D9" w:rsidRPr="00D4346B" w:rsidRDefault="0089467A" w:rsidP="00D4346B">
      <w:pPr>
        <w:pStyle w:val="Nadpis2"/>
        <w:rPr>
          <w:rFonts w:asciiTheme="minorHAnsi" w:hAnsiTheme="minorHAnsi" w:cstheme="minorHAnsi"/>
          <w:kern w:val="1"/>
        </w:rPr>
      </w:pPr>
      <w:r w:rsidRPr="00D4346B">
        <w:rPr>
          <w:rFonts w:asciiTheme="minorHAnsi" w:hAnsiTheme="minorHAnsi" w:cstheme="minorHAnsi"/>
        </w:rPr>
        <w:t>VÝCHOVNĚ VZDĚLÁVACÍ OBLAST</w:t>
      </w:r>
    </w:p>
    <w:p w:rsidR="009234D9" w:rsidRPr="00D4346B" w:rsidRDefault="009234D9" w:rsidP="009234D9">
      <w:pPr>
        <w:pStyle w:val="Nadpis1"/>
        <w:ind w:left="-5"/>
        <w:rPr>
          <w:rFonts w:asciiTheme="minorHAnsi" w:hAnsiTheme="minorHAnsi" w:cstheme="minorHAnsi"/>
          <w:b/>
          <w:kern w:val="1"/>
          <w:sz w:val="24"/>
          <w:szCs w:val="24"/>
        </w:rPr>
      </w:pPr>
    </w:p>
    <w:p w:rsidR="00D4346B" w:rsidRPr="00D4346B" w:rsidRDefault="0089467A" w:rsidP="00D4346B">
      <w:pPr>
        <w:pStyle w:val="Nadpis2"/>
        <w:rPr>
          <w:rFonts w:asciiTheme="minorHAnsi" w:hAnsiTheme="minorHAnsi" w:cstheme="minorHAnsi"/>
          <w:kern w:val="1"/>
          <w:sz w:val="20"/>
          <w:szCs w:val="24"/>
        </w:rPr>
      </w:pPr>
      <w:r w:rsidRPr="00D4346B">
        <w:rPr>
          <w:rFonts w:asciiTheme="minorHAnsi" w:hAnsiTheme="minorHAnsi" w:cstheme="minorHAnsi"/>
        </w:rPr>
        <w:t>Cíle</w:t>
      </w:r>
    </w:p>
    <w:p w:rsidR="0089467A" w:rsidRPr="00D4346B" w:rsidRDefault="0089467A" w:rsidP="00D4346B">
      <w:pPr>
        <w:pStyle w:val="Nadpis2"/>
        <w:rPr>
          <w:rFonts w:asciiTheme="minorHAnsi" w:hAnsiTheme="minorHAnsi" w:cstheme="minorHAnsi"/>
          <w:kern w:val="1"/>
          <w:sz w:val="20"/>
          <w:szCs w:val="24"/>
        </w:rPr>
      </w:pPr>
      <w:r w:rsidRPr="00D4346B">
        <w:rPr>
          <w:rFonts w:asciiTheme="minorHAnsi" w:hAnsiTheme="minorHAnsi" w:cstheme="minorHAnsi"/>
        </w:rPr>
        <w:t xml:space="preserve"> 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20" w:line="398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plnit ve vztahu k dětem zejména úkoly výchovné, vzdělávací a sociální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20" w:line="398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předcházet dalšímu rozvoji sociálně patologických jevů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20" w:line="398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výchova k přijetí zodpovědnosti za své chování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20" w:line="398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intenzivní spolupráce s rodinou dítěte, budovat vztah mezi klientem a rodičem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podporovat využití osvojených dovedností s praxí 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18" w:line="398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vytvářet vhodné podmínky pro vzdělávání žáků se speciálními vzdělávacími potřebami 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moderní metody výuky  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podpora čtenářské gramotnosti 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podpora zdravého životního stylu, zejména se zaměřením na sportovní aktivity 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71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budování příznivé pozitivního sociálního klimatu v zařízení </w:t>
      </w:r>
    </w:p>
    <w:p w:rsidR="009234D9" w:rsidRPr="00D4346B" w:rsidRDefault="009234D9" w:rsidP="009234D9">
      <w:pPr>
        <w:spacing w:after="164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 </w:t>
      </w:r>
    </w:p>
    <w:p w:rsidR="0089467A" w:rsidRPr="00D4346B" w:rsidRDefault="00E220BE" w:rsidP="00E220BE">
      <w:pPr>
        <w:spacing w:after="1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Prostředky k dosažení cíle</w:t>
      </w:r>
      <w:r w:rsidR="0089467A" w:rsidRPr="00D4346B">
        <w:rPr>
          <w:rFonts w:asciiTheme="minorHAnsi" w:hAnsiTheme="minorHAnsi" w:cstheme="minorHAnsi"/>
        </w:rPr>
        <w:t xml:space="preserve"> 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after="12" w:line="382" w:lineRule="auto"/>
        <w:ind w:right="62" w:hanging="360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podpora a vytvoření podmínek pro děti se speciálními vzdělávacími a výchovnými potřebami, individuální přístup, spolupráce s rodiči dětí </w:t>
      </w:r>
    </w:p>
    <w:p w:rsidR="0089467A" w:rsidRPr="00D4346B" w:rsidRDefault="0089467A" w:rsidP="0089467A">
      <w:pPr>
        <w:numPr>
          <w:ilvl w:val="0"/>
          <w:numId w:val="6"/>
        </w:numPr>
        <w:suppressAutoHyphens w:val="0"/>
        <w:spacing w:line="397" w:lineRule="auto"/>
        <w:ind w:right="62" w:hanging="360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moderní metody výchovy a výuky: prostředkem je systematické vzdělávání pedag</w:t>
      </w:r>
      <w:r w:rsidR="009234D9" w:rsidRPr="00D4346B">
        <w:rPr>
          <w:rFonts w:asciiTheme="minorHAnsi" w:hAnsiTheme="minorHAnsi" w:cstheme="minorHAnsi"/>
        </w:rPr>
        <w:t>ogických</w:t>
      </w:r>
      <w:r w:rsidRPr="00D4346B">
        <w:rPr>
          <w:rFonts w:asciiTheme="minorHAnsi" w:hAnsiTheme="minorHAnsi" w:cstheme="minorHAnsi"/>
        </w:rPr>
        <w:t xml:space="preserve"> pracovníků, podpora a umožnění vzdělávání, podpora profesního růstu, moderní pomůcky </w:t>
      </w:r>
    </w:p>
    <w:p w:rsidR="0089467A" w:rsidRPr="00D4346B" w:rsidRDefault="009234D9" w:rsidP="0089467A">
      <w:pPr>
        <w:numPr>
          <w:ilvl w:val="0"/>
          <w:numId w:val="6"/>
        </w:numPr>
        <w:suppressAutoHyphens w:val="0"/>
        <w:spacing w:after="26" w:line="374" w:lineRule="auto"/>
        <w:ind w:right="62" w:hanging="360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preventivně – v</w:t>
      </w:r>
      <w:r w:rsidR="0089467A" w:rsidRPr="00D4346B">
        <w:rPr>
          <w:rFonts w:asciiTheme="minorHAnsi" w:hAnsiTheme="minorHAnsi" w:cstheme="minorHAnsi"/>
        </w:rPr>
        <w:t xml:space="preserve">ýchovné metody k zajištění příznivého sociálního klima: přednášky, besedy, preventivní programy, spolupráce s pedagogicko – psychologickou poradnou, </w:t>
      </w:r>
      <w:r w:rsidRPr="00D4346B">
        <w:rPr>
          <w:rFonts w:asciiTheme="minorHAnsi" w:hAnsiTheme="minorHAnsi" w:cstheme="minorHAnsi"/>
        </w:rPr>
        <w:t>Orgánem sociálně – právní ochrany dětí</w:t>
      </w:r>
    </w:p>
    <w:p w:rsidR="0089467A" w:rsidRPr="00D4346B" w:rsidRDefault="0089467A" w:rsidP="0089467A">
      <w:pPr>
        <w:spacing w:after="256"/>
        <w:rPr>
          <w:rFonts w:asciiTheme="minorHAnsi" w:hAnsiTheme="minorHAnsi" w:cstheme="minorHAnsi"/>
        </w:rPr>
      </w:pPr>
    </w:p>
    <w:p w:rsidR="009234D9" w:rsidRPr="00D4346B" w:rsidRDefault="009234D9" w:rsidP="00D4346B">
      <w:pPr>
        <w:pStyle w:val="Nadpis2"/>
        <w:rPr>
          <w:rFonts w:asciiTheme="minorHAnsi" w:hAnsiTheme="minorHAnsi" w:cstheme="minorHAnsi"/>
          <w:kern w:val="1"/>
        </w:rPr>
      </w:pPr>
      <w:r w:rsidRPr="00D4346B">
        <w:rPr>
          <w:rFonts w:asciiTheme="minorHAnsi" w:hAnsiTheme="minorHAnsi" w:cstheme="minorHAnsi"/>
        </w:rPr>
        <w:t>MATERIÁLNĚ TECHNICKÁ OBLAST</w:t>
      </w:r>
    </w:p>
    <w:p w:rsidR="009234D9" w:rsidRPr="00D4346B" w:rsidRDefault="009234D9" w:rsidP="009234D9">
      <w:pPr>
        <w:pStyle w:val="Nadpis1"/>
        <w:ind w:left="-5"/>
        <w:rPr>
          <w:rFonts w:asciiTheme="minorHAnsi" w:hAnsiTheme="minorHAnsi" w:cstheme="minorHAnsi"/>
          <w:b/>
          <w:kern w:val="1"/>
          <w:sz w:val="24"/>
          <w:szCs w:val="24"/>
        </w:rPr>
      </w:pPr>
    </w:p>
    <w:p w:rsidR="009D6D7F" w:rsidRPr="00E220BE" w:rsidRDefault="009234D9" w:rsidP="009D6D7F">
      <w:pPr>
        <w:pStyle w:val="Nadpis1"/>
        <w:numPr>
          <w:ilvl w:val="1"/>
          <w:numId w:val="1"/>
        </w:numPr>
        <w:rPr>
          <w:rFonts w:asciiTheme="minorHAnsi" w:hAnsiTheme="minorHAnsi" w:cstheme="minorHAnsi"/>
        </w:rPr>
      </w:pPr>
      <w:r w:rsidRPr="00E220BE">
        <w:rPr>
          <w:rFonts w:asciiTheme="minorHAnsi" w:hAnsiTheme="minorHAnsi" w:cstheme="minorHAnsi"/>
          <w:b/>
          <w:sz w:val="24"/>
        </w:rPr>
        <w:t>Cíle</w:t>
      </w:r>
    </w:p>
    <w:p w:rsidR="0089467A" w:rsidRPr="00D4346B" w:rsidRDefault="009D6D7F" w:rsidP="0089467A">
      <w:pPr>
        <w:numPr>
          <w:ilvl w:val="0"/>
          <w:numId w:val="10"/>
        </w:numPr>
        <w:suppressAutoHyphens w:val="0"/>
        <w:spacing w:after="172" w:line="259" w:lineRule="auto"/>
        <w:ind w:hanging="10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realizovat </w:t>
      </w:r>
      <w:r w:rsidR="0089467A" w:rsidRPr="00D4346B">
        <w:rPr>
          <w:rFonts w:asciiTheme="minorHAnsi" w:hAnsiTheme="minorHAnsi" w:cstheme="minorHAnsi"/>
        </w:rPr>
        <w:t>rekonstrukc</w:t>
      </w:r>
      <w:r w:rsidRPr="00D4346B">
        <w:rPr>
          <w:rFonts w:asciiTheme="minorHAnsi" w:hAnsiTheme="minorHAnsi" w:cstheme="minorHAnsi"/>
        </w:rPr>
        <w:t>i</w:t>
      </w:r>
      <w:r w:rsidR="0089467A" w:rsidRPr="00D4346B">
        <w:rPr>
          <w:rFonts w:asciiTheme="minorHAnsi" w:hAnsiTheme="minorHAnsi" w:cstheme="minorHAnsi"/>
        </w:rPr>
        <w:t xml:space="preserve"> </w:t>
      </w:r>
      <w:r w:rsidRPr="00D4346B">
        <w:rPr>
          <w:rFonts w:asciiTheme="minorHAnsi" w:hAnsiTheme="minorHAnsi" w:cstheme="minorHAnsi"/>
        </w:rPr>
        <w:t>ZŠ</w:t>
      </w:r>
    </w:p>
    <w:p w:rsidR="0089467A" w:rsidRPr="00D4346B" w:rsidRDefault="009D6D7F" w:rsidP="0089467A">
      <w:pPr>
        <w:numPr>
          <w:ilvl w:val="0"/>
          <w:numId w:val="10"/>
        </w:numPr>
        <w:suppressAutoHyphens w:val="0"/>
        <w:spacing w:after="6" w:line="395" w:lineRule="auto"/>
        <w:ind w:right="62" w:hanging="1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vzduchotechnika v suterénu staré budovy</w:t>
      </w:r>
    </w:p>
    <w:p w:rsidR="009D6D7F" w:rsidRDefault="009D6D7F" w:rsidP="009D6D7F">
      <w:pPr>
        <w:numPr>
          <w:ilvl w:val="0"/>
          <w:numId w:val="10"/>
        </w:numPr>
        <w:suppressAutoHyphens w:val="0"/>
        <w:spacing w:after="6" w:line="395" w:lineRule="auto"/>
        <w:ind w:right="62" w:hanging="1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vyřešení pronajatých prostor SVP Karlovy Vary</w:t>
      </w:r>
    </w:p>
    <w:p w:rsidR="00FF72E1" w:rsidRDefault="00FF72E1" w:rsidP="009D6D7F">
      <w:pPr>
        <w:numPr>
          <w:ilvl w:val="0"/>
          <w:numId w:val="10"/>
        </w:numPr>
        <w:suppressAutoHyphens w:val="0"/>
        <w:spacing w:after="6" w:line="395" w:lineRule="auto"/>
        <w:ind w:right="62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modernizace kuchyně a školní jídelny</w:t>
      </w:r>
    </w:p>
    <w:p w:rsidR="00FF72E1" w:rsidRDefault="00FF72E1" w:rsidP="009D6D7F">
      <w:pPr>
        <w:numPr>
          <w:ilvl w:val="0"/>
          <w:numId w:val="10"/>
        </w:numPr>
        <w:suppressAutoHyphens w:val="0"/>
        <w:spacing w:after="6" w:line="395" w:lineRule="auto"/>
        <w:ind w:right="62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modernizace osvětlení v celém areálu</w:t>
      </w:r>
    </w:p>
    <w:p w:rsidR="00FF72E1" w:rsidRDefault="00FF72E1" w:rsidP="009D6D7F">
      <w:pPr>
        <w:numPr>
          <w:ilvl w:val="0"/>
          <w:numId w:val="10"/>
        </w:numPr>
        <w:suppressAutoHyphens w:val="0"/>
        <w:spacing w:after="6" w:line="395" w:lineRule="auto"/>
        <w:ind w:right="62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modernizace ubytovací části zařízení</w:t>
      </w:r>
    </w:p>
    <w:p w:rsidR="00FF72E1" w:rsidRPr="00D4346B" w:rsidRDefault="00FF72E1" w:rsidP="009D6D7F">
      <w:pPr>
        <w:numPr>
          <w:ilvl w:val="0"/>
          <w:numId w:val="10"/>
        </w:numPr>
        <w:suppressAutoHyphens w:val="0"/>
        <w:spacing w:after="6" w:line="395" w:lineRule="auto"/>
        <w:ind w:right="62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úprava půdních prostor SVP Domažlice, vytvoření </w:t>
      </w:r>
      <w:r w:rsidR="001E05F9">
        <w:rPr>
          <w:rFonts w:asciiTheme="minorHAnsi" w:hAnsiTheme="minorHAnsi" w:cstheme="minorHAnsi"/>
        </w:rPr>
        <w:t>terapeutických prostor</w:t>
      </w:r>
    </w:p>
    <w:p w:rsidR="009D6D7F" w:rsidRPr="00D4346B" w:rsidRDefault="009D6D7F" w:rsidP="009D6D7F">
      <w:pPr>
        <w:suppressAutoHyphens w:val="0"/>
        <w:spacing w:after="6" w:line="395" w:lineRule="auto"/>
        <w:ind w:right="62"/>
        <w:rPr>
          <w:rFonts w:asciiTheme="minorHAnsi" w:hAnsiTheme="minorHAnsi" w:cstheme="minorHAnsi"/>
        </w:rPr>
      </w:pPr>
    </w:p>
    <w:p w:rsidR="00D4346B" w:rsidRPr="00D4346B" w:rsidRDefault="00E220BE" w:rsidP="009D6D7F">
      <w:pPr>
        <w:suppressAutoHyphens w:val="0"/>
        <w:spacing w:after="6" w:line="395" w:lineRule="auto"/>
        <w:ind w:right="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Prostředky k dosažení cíle</w:t>
      </w:r>
    </w:p>
    <w:p w:rsidR="0089467A" w:rsidRPr="00D4346B" w:rsidRDefault="009D6D7F" w:rsidP="0089467A">
      <w:pPr>
        <w:numPr>
          <w:ilvl w:val="0"/>
          <w:numId w:val="11"/>
        </w:numPr>
        <w:suppressAutoHyphens w:val="0"/>
        <w:spacing w:after="161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finanční dotace ze SR</w:t>
      </w:r>
    </w:p>
    <w:p w:rsidR="0089467A" w:rsidRPr="00D4346B" w:rsidRDefault="0089467A" w:rsidP="0089467A">
      <w:pPr>
        <w:spacing w:after="255"/>
        <w:ind w:left="72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 </w:t>
      </w:r>
    </w:p>
    <w:p w:rsidR="0089467A" w:rsidRPr="00D4346B" w:rsidRDefault="009D6D7F" w:rsidP="00D4346B">
      <w:pPr>
        <w:pStyle w:val="Nadpis2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PERSONÁLNÍ OBLAST</w:t>
      </w:r>
    </w:p>
    <w:p w:rsidR="009D6D7F" w:rsidRPr="00D4346B" w:rsidRDefault="009D6D7F" w:rsidP="0089467A">
      <w:pPr>
        <w:spacing w:after="172"/>
        <w:ind w:left="-5"/>
        <w:jc w:val="both"/>
        <w:rPr>
          <w:rFonts w:asciiTheme="minorHAnsi" w:hAnsiTheme="minorHAnsi" w:cstheme="minorHAnsi"/>
          <w:b/>
        </w:rPr>
      </w:pPr>
    </w:p>
    <w:p w:rsidR="00D4346B" w:rsidRPr="00D4346B" w:rsidRDefault="00E220BE" w:rsidP="0089467A">
      <w:pPr>
        <w:spacing w:after="172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Cíle</w:t>
      </w:r>
    </w:p>
    <w:p w:rsidR="0089467A" w:rsidRPr="00D4346B" w:rsidRDefault="0089467A" w:rsidP="0089467A">
      <w:pPr>
        <w:numPr>
          <w:ilvl w:val="0"/>
          <w:numId w:val="7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stabilní pedagogický tým, stabilní kolektiv provozních zaměstnanců </w:t>
      </w:r>
    </w:p>
    <w:p w:rsidR="0089467A" w:rsidRPr="00D4346B" w:rsidRDefault="0089467A" w:rsidP="0089467A">
      <w:pPr>
        <w:numPr>
          <w:ilvl w:val="0"/>
          <w:numId w:val="7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podpora profesního růstu pedago</w:t>
      </w:r>
      <w:r w:rsidR="009D6D7F" w:rsidRPr="00D4346B">
        <w:rPr>
          <w:rFonts w:asciiTheme="minorHAnsi" w:hAnsiTheme="minorHAnsi" w:cstheme="minorHAnsi"/>
        </w:rPr>
        <w:t>gických</w:t>
      </w:r>
      <w:r w:rsidRPr="00D4346B">
        <w:rPr>
          <w:rFonts w:asciiTheme="minorHAnsi" w:hAnsiTheme="minorHAnsi" w:cstheme="minorHAnsi"/>
        </w:rPr>
        <w:t xml:space="preserve"> pracovníků </w:t>
      </w:r>
    </w:p>
    <w:p w:rsidR="0089467A" w:rsidRPr="00D4346B" w:rsidRDefault="0089467A" w:rsidP="0089467A">
      <w:pPr>
        <w:numPr>
          <w:ilvl w:val="0"/>
          <w:numId w:val="7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podpora rozvoje pedagogických dovedností a vzájemné spolupráce </w:t>
      </w:r>
    </w:p>
    <w:p w:rsidR="0089467A" w:rsidRPr="00D4346B" w:rsidRDefault="0089467A" w:rsidP="0089467A">
      <w:pPr>
        <w:numPr>
          <w:ilvl w:val="0"/>
          <w:numId w:val="7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zajištění bezpečnosti a efektivity práce personálu </w:t>
      </w:r>
    </w:p>
    <w:p w:rsidR="0089467A" w:rsidRPr="00D4346B" w:rsidRDefault="0089467A" w:rsidP="0089467A">
      <w:pPr>
        <w:numPr>
          <w:ilvl w:val="0"/>
          <w:numId w:val="7"/>
        </w:numPr>
        <w:suppressAutoHyphens w:val="0"/>
        <w:spacing w:after="69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plná kvalifikovanost pedagogů a vychovatelů </w:t>
      </w:r>
    </w:p>
    <w:p w:rsidR="0089467A" w:rsidRPr="00D4346B" w:rsidRDefault="0089467A" w:rsidP="0089467A">
      <w:pPr>
        <w:spacing w:after="164"/>
        <w:ind w:left="72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 </w:t>
      </w:r>
    </w:p>
    <w:p w:rsidR="00D4346B" w:rsidRPr="00D4346B" w:rsidRDefault="0089467A" w:rsidP="0089467A">
      <w:pPr>
        <w:spacing w:after="147"/>
        <w:ind w:left="-5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  <w:b/>
        </w:rPr>
        <w:t>Prostředky k dosaže</w:t>
      </w:r>
      <w:r w:rsidR="009D6D7F" w:rsidRPr="00D4346B">
        <w:rPr>
          <w:rFonts w:asciiTheme="minorHAnsi" w:hAnsiTheme="minorHAnsi" w:cstheme="minorHAnsi"/>
          <w:b/>
        </w:rPr>
        <w:t>ní cíle</w:t>
      </w:r>
    </w:p>
    <w:p w:rsidR="0089467A" w:rsidRPr="00D4346B" w:rsidRDefault="0089467A" w:rsidP="0089467A">
      <w:pPr>
        <w:numPr>
          <w:ilvl w:val="0"/>
          <w:numId w:val="7"/>
        </w:numPr>
        <w:suppressAutoHyphens w:val="0"/>
        <w:spacing w:after="160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strukturované vedení s jasnými pravidly, tolerance, empatie </w:t>
      </w:r>
    </w:p>
    <w:p w:rsidR="0089467A" w:rsidRPr="00D4346B" w:rsidRDefault="0089467A" w:rsidP="0089467A">
      <w:pPr>
        <w:numPr>
          <w:ilvl w:val="0"/>
          <w:numId w:val="7"/>
        </w:numPr>
        <w:suppressAutoHyphens w:val="0"/>
        <w:spacing w:after="23" w:line="396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účast na dalším vzdělávání podle plánu DVPP, podpora profesního růstu  </w:t>
      </w:r>
    </w:p>
    <w:p w:rsidR="0089467A" w:rsidRPr="00D4346B" w:rsidRDefault="0089467A" w:rsidP="0089467A">
      <w:pPr>
        <w:numPr>
          <w:ilvl w:val="0"/>
          <w:numId w:val="7"/>
        </w:numPr>
        <w:suppressAutoHyphens w:val="0"/>
        <w:spacing w:after="20" w:line="397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prostřednictvím neformálních společných akcí rozvíjet kolegiální a přátelské vztahy </w:t>
      </w:r>
    </w:p>
    <w:p w:rsidR="0089467A" w:rsidRPr="00D4346B" w:rsidRDefault="0089467A" w:rsidP="0089467A">
      <w:pPr>
        <w:numPr>
          <w:ilvl w:val="0"/>
          <w:numId w:val="7"/>
        </w:numPr>
        <w:suppressAutoHyphens w:val="0"/>
        <w:spacing w:line="398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ukončení studia k získání předepsané kvalifikace </w:t>
      </w:r>
    </w:p>
    <w:p w:rsidR="0089467A" w:rsidRPr="00E220BE" w:rsidRDefault="00E220BE" w:rsidP="00D4346B">
      <w:pPr>
        <w:numPr>
          <w:ilvl w:val="0"/>
          <w:numId w:val="7"/>
        </w:numPr>
        <w:suppressAutoHyphens w:val="0"/>
        <w:spacing w:after="200" w:line="276" w:lineRule="auto"/>
        <w:ind w:right="62" w:hanging="360"/>
        <w:rPr>
          <w:rFonts w:asciiTheme="minorHAnsi" w:hAnsiTheme="minorHAnsi" w:cstheme="minorHAnsi"/>
        </w:rPr>
      </w:pPr>
      <w:r w:rsidRPr="00E220BE">
        <w:rPr>
          <w:rFonts w:asciiTheme="minorHAnsi" w:hAnsiTheme="minorHAnsi" w:cstheme="minorHAnsi"/>
        </w:rPr>
        <w:t>pravidelné týmové supervize</w:t>
      </w:r>
    </w:p>
    <w:p w:rsidR="0089467A" w:rsidRPr="00D4346B" w:rsidRDefault="0089467A" w:rsidP="0089467A">
      <w:pPr>
        <w:ind w:left="72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 </w:t>
      </w:r>
    </w:p>
    <w:p w:rsidR="0089467A" w:rsidRPr="00D4346B" w:rsidRDefault="0089467A" w:rsidP="00D4346B">
      <w:pPr>
        <w:pStyle w:val="Nadpis2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OBLAST SOCIÁLNÍ </w:t>
      </w:r>
    </w:p>
    <w:p w:rsidR="009D6D7F" w:rsidRPr="00D4346B" w:rsidRDefault="009D6D7F" w:rsidP="0089467A">
      <w:pPr>
        <w:spacing w:after="172"/>
        <w:ind w:left="-5"/>
        <w:jc w:val="both"/>
        <w:rPr>
          <w:rFonts w:asciiTheme="minorHAnsi" w:hAnsiTheme="minorHAnsi" w:cstheme="minorHAnsi"/>
          <w:b/>
        </w:rPr>
      </w:pPr>
    </w:p>
    <w:p w:rsidR="00D4346B" w:rsidRPr="00D4346B" w:rsidRDefault="009D6D7F" w:rsidP="0089467A">
      <w:pPr>
        <w:spacing w:after="172"/>
        <w:ind w:left="-5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  <w:b/>
        </w:rPr>
        <w:t>Cíle</w:t>
      </w:r>
    </w:p>
    <w:p w:rsidR="0089467A" w:rsidRPr="00D4346B" w:rsidRDefault="0089467A" w:rsidP="0089467A">
      <w:pPr>
        <w:numPr>
          <w:ilvl w:val="0"/>
          <w:numId w:val="8"/>
        </w:numPr>
        <w:suppressAutoHyphens w:val="0"/>
        <w:spacing w:after="170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vytvořit přátelský vztah mezi zařízením – klientem</w:t>
      </w:r>
      <w:r w:rsidR="009D6D7F" w:rsidRPr="00D4346B">
        <w:rPr>
          <w:rFonts w:asciiTheme="minorHAnsi" w:hAnsiTheme="minorHAnsi" w:cstheme="minorHAnsi"/>
        </w:rPr>
        <w:t xml:space="preserve"> – zákonným zástupcem</w:t>
      </w:r>
    </w:p>
    <w:p w:rsidR="0089467A" w:rsidRPr="00D4346B" w:rsidRDefault="0089467A" w:rsidP="0089467A">
      <w:pPr>
        <w:numPr>
          <w:ilvl w:val="0"/>
          <w:numId w:val="8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rozvíjet volnočasové aktivity </w:t>
      </w:r>
    </w:p>
    <w:p w:rsidR="0089467A" w:rsidRPr="00D4346B" w:rsidRDefault="0089467A" w:rsidP="0089467A">
      <w:pPr>
        <w:numPr>
          <w:ilvl w:val="0"/>
          <w:numId w:val="8"/>
        </w:numPr>
        <w:suppressAutoHyphens w:val="0"/>
        <w:spacing w:after="21" w:line="398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nabídka zájmových kroužků a zvláště se zaměřením na sportovní aktivity </w:t>
      </w:r>
    </w:p>
    <w:p w:rsidR="0089467A" w:rsidRPr="00D4346B" w:rsidRDefault="0089467A" w:rsidP="0089467A">
      <w:pPr>
        <w:spacing w:after="162"/>
        <w:ind w:left="720"/>
        <w:rPr>
          <w:rFonts w:asciiTheme="minorHAnsi" w:hAnsiTheme="minorHAnsi" w:cstheme="minorHAnsi"/>
        </w:rPr>
      </w:pPr>
    </w:p>
    <w:p w:rsidR="001E05F9" w:rsidRDefault="001E05F9" w:rsidP="0089467A">
      <w:pPr>
        <w:spacing w:after="172"/>
        <w:ind w:left="-5"/>
        <w:jc w:val="both"/>
        <w:rPr>
          <w:rFonts w:asciiTheme="minorHAnsi" w:hAnsiTheme="minorHAnsi" w:cstheme="minorHAnsi"/>
          <w:b/>
        </w:rPr>
      </w:pPr>
    </w:p>
    <w:p w:rsidR="00D4346B" w:rsidRPr="00D4346B" w:rsidRDefault="009D6D7F" w:rsidP="0089467A">
      <w:pPr>
        <w:spacing w:after="172"/>
        <w:ind w:left="-5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  <w:b/>
        </w:rPr>
        <w:lastRenderedPageBreak/>
        <w:t>Prostředky k dosažení cílů</w:t>
      </w:r>
    </w:p>
    <w:p w:rsidR="0089467A" w:rsidRPr="00D4346B" w:rsidRDefault="0089467A" w:rsidP="0089467A">
      <w:pPr>
        <w:numPr>
          <w:ilvl w:val="0"/>
          <w:numId w:val="8"/>
        </w:numPr>
        <w:suppressAutoHyphens w:val="0"/>
        <w:spacing w:after="69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aktivní spolupráce s dětmi, jejich rodiči, otevřenost, včasná informovanost </w:t>
      </w:r>
    </w:p>
    <w:p w:rsidR="0089467A" w:rsidRPr="00D4346B" w:rsidRDefault="0089467A" w:rsidP="0089467A">
      <w:pPr>
        <w:numPr>
          <w:ilvl w:val="0"/>
          <w:numId w:val="8"/>
        </w:numPr>
        <w:suppressAutoHyphens w:val="0"/>
        <w:spacing w:after="64" w:line="358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zapojení</w:t>
      </w:r>
      <w:r w:rsidR="009D6D7F" w:rsidRPr="00D4346B">
        <w:rPr>
          <w:rFonts w:asciiTheme="minorHAnsi" w:hAnsiTheme="minorHAnsi" w:cstheme="minorHAnsi"/>
        </w:rPr>
        <w:t xml:space="preserve"> dětí </w:t>
      </w:r>
      <w:r w:rsidRPr="00D4346B">
        <w:rPr>
          <w:rFonts w:asciiTheme="minorHAnsi" w:hAnsiTheme="minorHAnsi" w:cstheme="minorHAnsi"/>
        </w:rPr>
        <w:t xml:space="preserve">a rodičů do akcí a dění v zařízení </w:t>
      </w:r>
    </w:p>
    <w:p w:rsidR="0089467A" w:rsidRPr="00D4346B" w:rsidRDefault="0089467A" w:rsidP="0089467A">
      <w:pPr>
        <w:numPr>
          <w:ilvl w:val="0"/>
          <w:numId w:val="8"/>
        </w:numPr>
        <w:suppressAutoHyphens w:val="0"/>
        <w:spacing w:after="13" w:line="400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aktivní vzájemná spolupráce se školskou radou </w:t>
      </w:r>
    </w:p>
    <w:p w:rsidR="0089467A" w:rsidRPr="00D4346B" w:rsidRDefault="0089467A" w:rsidP="0089467A">
      <w:pPr>
        <w:numPr>
          <w:ilvl w:val="0"/>
          <w:numId w:val="8"/>
        </w:numPr>
        <w:suppressAutoHyphens w:val="0"/>
        <w:spacing w:line="39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prohloubení návazné spolupráce s pracovníky OSPOD, škol a pracovníky obdobných profesí, neformální setkávání, společné akce </w:t>
      </w:r>
    </w:p>
    <w:p w:rsidR="0089467A" w:rsidRPr="00D4346B" w:rsidRDefault="0089467A" w:rsidP="0089467A">
      <w:pPr>
        <w:numPr>
          <w:ilvl w:val="0"/>
          <w:numId w:val="8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aktuální webové stránky, prezentace zařízení</w:t>
      </w:r>
    </w:p>
    <w:p w:rsidR="0089467A" w:rsidRPr="00D4346B" w:rsidRDefault="0089467A" w:rsidP="0089467A">
      <w:pPr>
        <w:spacing w:after="256"/>
        <w:ind w:left="720"/>
        <w:rPr>
          <w:rFonts w:asciiTheme="minorHAnsi" w:hAnsiTheme="minorHAnsi" w:cstheme="minorHAnsi"/>
        </w:rPr>
      </w:pPr>
    </w:p>
    <w:p w:rsidR="0089467A" w:rsidRPr="00D4346B" w:rsidRDefault="0089467A" w:rsidP="00D4346B">
      <w:pPr>
        <w:pStyle w:val="Nadpis2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OBLAST ŘÍZENÍ A SPRÁVY </w:t>
      </w:r>
    </w:p>
    <w:p w:rsidR="009D6D7F" w:rsidRPr="00D4346B" w:rsidRDefault="009D6D7F" w:rsidP="0089467A">
      <w:pPr>
        <w:spacing w:after="172"/>
        <w:ind w:left="-5"/>
        <w:jc w:val="both"/>
        <w:rPr>
          <w:rFonts w:asciiTheme="minorHAnsi" w:hAnsiTheme="minorHAnsi" w:cstheme="minorHAnsi"/>
          <w:b/>
        </w:rPr>
      </w:pPr>
    </w:p>
    <w:p w:rsidR="00D4346B" w:rsidRPr="00D4346B" w:rsidRDefault="009D6D7F" w:rsidP="0089467A">
      <w:pPr>
        <w:spacing w:after="172"/>
        <w:ind w:left="-5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  <w:b/>
        </w:rPr>
        <w:t>Cíle</w:t>
      </w:r>
    </w:p>
    <w:p w:rsidR="0089467A" w:rsidRPr="00D4346B" w:rsidRDefault="0089467A" w:rsidP="0089467A">
      <w:pPr>
        <w:numPr>
          <w:ilvl w:val="0"/>
          <w:numId w:val="9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efektivní a demokratický styl řízení </w:t>
      </w:r>
    </w:p>
    <w:p w:rsidR="0089467A" w:rsidRPr="00D4346B" w:rsidRDefault="0089467A" w:rsidP="0089467A">
      <w:pPr>
        <w:numPr>
          <w:ilvl w:val="0"/>
          <w:numId w:val="9"/>
        </w:numPr>
        <w:suppressAutoHyphens w:val="0"/>
        <w:spacing w:after="13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zdokonalení vnitřního kontrolního systému </w:t>
      </w:r>
    </w:p>
    <w:p w:rsidR="0089467A" w:rsidRPr="00D4346B" w:rsidRDefault="0089467A" w:rsidP="0089467A">
      <w:pPr>
        <w:numPr>
          <w:ilvl w:val="0"/>
          <w:numId w:val="9"/>
        </w:numPr>
        <w:suppressAutoHyphens w:val="0"/>
        <w:spacing w:after="71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finanční a materiální zabezpečení vzdělávání a výchovy  </w:t>
      </w:r>
    </w:p>
    <w:p w:rsidR="0089467A" w:rsidRPr="00D4346B" w:rsidRDefault="0089467A" w:rsidP="0089467A">
      <w:pPr>
        <w:spacing w:after="162"/>
        <w:ind w:left="72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 </w:t>
      </w:r>
    </w:p>
    <w:p w:rsidR="00D4346B" w:rsidRPr="00D4346B" w:rsidRDefault="009D6D7F" w:rsidP="0089467A">
      <w:pPr>
        <w:spacing w:after="172"/>
        <w:ind w:left="-5"/>
        <w:jc w:val="both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  <w:b/>
        </w:rPr>
        <w:t>Prostředky k dosažení cílů</w:t>
      </w:r>
    </w:p>
    <w:p w:rsidR="0089467A" w:rsidRPr="00D4346B" w:rsidRDefault="0089467A" w:rsidP="0089467A">
      <w:pPr>
        <w:numPr>
          <w:ilvl w:val="0"/>
          <w:numId w:val="9"/>
        </w:numPr>
        <w:suppressAutoHyphens w:val="0"/>
        <w:spacing w:line="398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vypracovaný a promyš</w:t>
      </w:r>
      <w:r w:rsidR="009D6D7F" w:rsidRPr="00D4346B">
        <w:rPr>
          <w:rFonts w:asciiTheme="minorHAnsi" w:hAnsiTheme="minorHAnsi" w:cstheme="minorHAnsi"/>
        </w:rPr>
        <w:t>lený plán kontrol a hospitací – z</w:t>
      </w:r>
      <w:r w:rsidRPr="00D4346B">
        <w:rPr>
          <w:rFonts w:asciiTheme="minorHAnsi" w:hAnsiTheme="minorHAnsi" w:cstheme="minorHAnsi"/>
        </w:rPr>
        <w:t xml:space="preserve">áznamy, diskuze, zapracování námětů od zaměstnanců </w:t>
      </w:r>
    </w:p>
    <w:p w:rsidR="0089467A" w:rsidRPr="00D4346B" w:rsidRDefault="0089467A" w:rsidP="0089467A">
      <w:pPr>
        <w:numPr>
          <w:ilvl w:val="0"/>
          <w:numId w:val="9"/>
        </w:numPr>
        <w:suppressAutoHyphens w:val="0"/>
        <w:spacing w:after="178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pravidelný audit</w:t>
      </w:r>
    </w:p>
    <w:p w:rsidR="0089467A" w:rsidRPr="00D4346B" w:rsidRDefault="0089467A" w:rsidP="0089467A">
      <w:pPr>
        <w:numPr>
          <w:ilvl w:val="0"/>
          <w:numId w:val="9"/>
        </w:numPr>
        <w:suppressAutoHyphens w:val="0"/>
        <w:spacing w:after="178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pravidelné kontroly </w:t>
      </w:r>
    </w:p>
    <w:p w:rsidR="0089467A" w:rsidRPr="00D4346B" w:rsidRDefault="0089467A" w:rsidP="0089467A">
      <w:pPr>
        <w:numPr>
          <w:ilvl w:val="0"/>
          <w:numId w:val="9"/>
        </w:numPr>
        <w:suppressAutoHyphens w:val="0"/>
        <w:spacing w:after="114" w:line="259" w:lineRule="auto"/>
        <w:ind w:right="62" w:hanging="360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 xml:space="preserve">maximálně využívat státní rozpočet, získávat další prostředky z jiných zdrojů </w:t>
      </w:r>
    </w:p>
    <w:p w:rsidR="00D4346B" w:rsidRPr="001E05F9" w:rsidRDefault="0089467A" w:rsidP="0089467A">
      <w:pPr>
        <w:numPr>
          <w:ilvl w:val="0"/>
          <w:numId w:val="9"/>
        </w:numPr>
        <w:suppressAutoHyphens w:val="0"/>
        <w:spacing w:after="160" w:line="259" w:lineRule="auto"/>
        <w:ind w:right="62" w:hanging="360"/>
        <w:rPr>
          <w:rFonts w:asciiTheme="minorHAnsi" w:hAnsiTheme="minorHAnsi" w:cstheme="minorHAnsi"/>
        </w:rPr>
      </w:pPr>
      <w:r w:rsidRPr="001E05F9">
        <w:rPr>
          <w:rFonts w:asciiTheme="minorHAnsi" w:hAnsiTheme="minorHAnsi" w:cstheme="minorHAnsi"/>
        </w:rPr>
        <w:t>pr</w:t>
      </w:r>
      <w:r w:rsidR="00E220BE" w:rsidRPr="001E05F9">
        <w:rPr>
          <w:rFonts w:asciiTheme="minorHAnsi" w:hAnsiTheme="minorHAnsi" w:cstheme="minorHAnsi"/>
        </w:rPr>
        <w:t>avidelné supervize týmové práce</w:t>
      </w:r>
      <w:bookmarkStart w:id="0" w:name="_GoBack"/>
      <w:bookmarkEnd w:id="0"/>
    </w:p>
    <w:p w:rsidR="00D4346B" w:rsidRDefault="00D4346B" w:rsidP="0089467A">
      <w:pPr>
        <w:spacing w:after="160"/>
        <w:ind w:right="62"/>
        <w:rPr>
          <w:rFonts w:asciiTheme="minorHAnsi" w:hAnsiTheme="minorHAnsi" w:cstheme="minorHAnsi"/>
        </w:rPr>
      </w:pPr>
    </w:p>
    <w:p w:rsidR="00D4346B" w:rsidRDefault="00D4346B" w:rsidP="0089467A">
      <w:pPr>
        <w:spacing w:after="160"/>
        <w:ind w:right="62"/>
        <w:rPr>
          <w:rFonts w:asciiTheme="minorHAnsi" w:hAnsiTheme="minorHAnsi" w:cstheme="minorHAnsi"/>
        </w:rPr>
      </w:pPr>
    </w:p>
    <w:p w:rsidR="00D4346B" w:rsidRDefault="00D4346B" w:rsidP="0089467A">
      <w:pPr>
        <w:spacing w:after="160"/>
        <w:ind w:right="62"/>
        <w:rPr>
          <w:rFonts w:asciiTheme="minorHAnsi" w:hAnsiTheme="minorHAnsi" w:cstheme="minorHAnsi"/>
        </w:rPr>
      </w:pPr>
    </w:p>
    <w:p w:rsidR="00D4346B" w:rsidRDefault="00D4346B" w:rsidP="0089467A">
      <w:pPr>
        <w:spacing w:after="160"/>
        <w:ind w:right="62"/>
        <w:rPr>
          <w:rFonts w:asciiTheme="minorHAnsi" w:hAnsiTheme="minorHAnsi" w:cstheme="minorHAnsi"/>
        </w:rPr>
      </w:pPr>
    </w:p>
    <w:p w:rsidR="00D4346B" w:rsidRDefault="00D4346B" w:rsidP="0089467A">
      <w:pPr>
        <w:spacing w:after="160"/>
        <w:ind w:right="62"/>
        <w:rPr>
          <w:rFonts w:asciiTheme="minorHAnsi" w:hAnsiTheme="minorHAnsi" w:cstheme="minorHAnsi"/>
        </w:rPr>
      </w:pPr>
    </w:p>
    <w:p w:rsidR="00D4346B" w:rsidRDefault="00D4346B" w:rsidP="0089467A">
      <w:pPr>
        <w:spacing w:after="160"/>
        <w:ind w:right="62"/>
        <w:rPr>
          <w:rFonts w:asciiTheme="minorHAnsi" w:hAnsiTheme="minorHAnsi" w:cstheme="minorHAnsi"/>
        </w:rPr>
      </w:pPr>
    </w:p>
    <w:p w:rsidR="00D4346B" w:rsidRDefault="00D4346B" w:rsidP="0089467A">
      <w:pPr>
        <w:spacing w:after="160"/>
        <w:ind w:right="62"/>
        <w:rPr>
          <w:rFonts w:asciiTheme="minorHAnsi" w:hAnsiTheme="minorHAnsi" w:cstheme="minorHAnsi"/>
        </w:rPr>
      </w:pPr>
    </w:p>
    <w:p w:rsidR="00681871" w:rsidRPr="00D4346B" w:rsidRDefault="00681871" w:rsidP="0089467A">
      <w:pPr>
        <w:spacing w:after="160"/>
        <w:ind w:right="62"/>
        <w:rPr>
          <w:rFonts w:asciiTheme="minorHAnsi" w:hAnsiTheme="minorHAnsi" w:cstheme="minorHAnsi"/>
        </w:rPr>
      </w:pPr>
      <w:r w:rsidRPr="00D4346B">
        <w:rPr>
          <w:rFonts w:asciiTheme="minorHAnsi" w:hAnsiTheme="minorHAnsi" w:cstheme="minorHAnsi"/>
        </w:rPr>
        <w:t>V Plzni 28. 12. 2015</w:t>
      </w:r>
      <w:r w:rsidRPr="00D4346B">
        <w:rPr>
          <w:rFonts w:asciiTheme="minorHAnsi" w:hAnsiTheme="minorHAnsi" w:cstheme="minorHAnsi"/>
        </w:rPr>
        <w:tab/>
      </w:r>
      <w:r w:rsidRPr="00D4346B">
        <w:rPr>
          <w:rFonts w:asciiTheme="minorHAnsi" w:hAnsiTheme="minorHAnsi" w:cstheme="minorHAnsi"/>
        </w:rPr>
        <w:tab/>
      </w:r>
      <w:r w:rsidRPr="00D4346B">
        <w:rPr>
          <w:rFonts w:asciiTheme="minorHAnsi" w:hAnsiTheme="minorHAnsi" w:cstheme="minorHAnsi"/>
        </w:rPr>
        <w:tab/>
      </w:r>
      <w:r w:rsidRPr="00D4346B">
        <w:rPr>
          <w:rFonts w:asciiTheme="minorHAnsi" w:hAnsiTheme="minorHAnsi" w:cstheme="minorHAnsi"/>
        </w:rPr>
        <w:tab/>
      </w:r>
      <w:r w:rsidRPr="00D4346B">
        <w:rPr>
          <w:rFonts w:asciiTheme="minorHAnsi" w:hAnsiTheme="minorHAnsi" w:cstheme="minorHAnsi"/>
        </w:rPr>
        <w:tab/>
      </w:r>
      <w:r w:rsidRPr="00D4346B">
        <w:rPr>
          <w:rFonts w:asciiTheme="minorHAnsi" w:hAnsiTheme="minorHAnsi" w:cstheme="minorHAnsi"/>
        </w:rPr>
        <w:tab/>
      </w:r>
      <w:r w:rsidRPr="00D4346B">
        <w:rPr>
          <w:rFonts w:asciiTheme="minorHAnsi" w:hAnsiTheme="minorHAnsi" w:cstheme="minorHAnsi"/>
        </w:rPr>
        <w:tab/>
        <w:t>Zpracoval: Mgr. Viktor Vanžura</w:t>
      </w:r>
    </w:p>
    <w:sectPr w:rsidR="00681871" w:rsidRPr="00D4346B" w:rsidSect="00251BB4">
      <w:headerReference w:type="default" r:id="rId8"/>
      <w:footerReference w:type="default" r:id="rId9"/>
      <w:pgSz w:w="11906" w:h="16838"/>
      <w:pgMar w:top="963" w:right="1106" w:bottom="1417" w:left="90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3E" w:rsidRDefault="007B1A3E" w:rsidP="0089467A">
      <w:r>
        <w:separator/>
      </w:r>
    </w:p>
  </w:endnote>
  <w:endnote w:type="continuationSeparator" w:id="0">
    <w:p w:rsidR="007B1A3E" w:rsidRDefault="007B1A3E" w:rsidP="0089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C75" w:rsidRDefault="00011A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05F9">
      <w:rPr>
        <w:noProof/>
      </w:rPr>
      <w:t>2</w:t>
    </w:r>
    <w:r>
      <w:fldChar w:fldCharType="end"/>
    </w:r>
  </w:p>
  <w:p w:rsidR="00B9170D" w:rsidRDefault="007B1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3E" w:rsidRDefault="007B1A3E" w:rsidP="0089467A">
      <w:r>
        <w:separator/>
      </w:r>
    </w:p>
  </w:footnote>
  <w:footnote w:type="continuationSeparator" w:id="0">
    <w:p w:rsidR="007B1A3E" w:rsidRDefault="007B1A3E" w:rsidP="0089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0D" w:rsidRDefault="007B1A3E" w:rsidP="00B61E89">
    <w:pPr>
      <w:pStyle w:val="Zhlav"/>
      <w:tabs>
        <w:tab w:val="clear" w:pos="4536"/>
        <w:tab w:val="clear" w:pos="9072"/>
        <w:tab w:val="left" w:pos="3739"/>
      </w:tabs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1AC"/>
    <w:multiLevelType w:val="hybridMultilevel"/>
    <w:tmpl w:val="B88C5F56"/>
    <w:lvl w:ilvl="0" w:tplc="7D84D7AC">
      <w:start w:val="1"/>
      <w:numFmt w:val="bullet"/>
      <w:lvlText w:val="•"/>
      <w:lvlJc w:val="left"/>
      <w:pPr>
        <w:ind w:left="76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EE66D7"/>
    <w:multiLevelType w:val="hybridMultilevel"/>
    <w:tmpl w:val="2C20470E"/>
    <w:lvl w:ilvl="0" w:tplc="5A12B628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1A82D3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EA614B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7F4562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66673E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118735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B0454F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0A3D5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E9EAF6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1CAE73B7"/>
    <w:multiLevelType w:val="hybridMultilevel"/>
    <w:tmpl w:val="F2B2512C"/>
    <w:lvl w:ilvl="0" w:tplc="749C2636">
      <w:start w:val="1"/>
      <w:numFmt w:val="bullet"/>
      <w:lvlText w:val="•"/>
      <w:lvlJc w:val="left"/>
      <w:pPr>
        <w:ind w:left="5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DAAF2AE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656370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9CC1B3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812A404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092F10C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892B10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E52846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774A518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 w15:restartNumberingAfterBreak="0">
    <w:nsid w:val="21E57A55"/>
    <w:multiLevelType w:val="hybridMultilevel"/>
    <w:tmpl w:val="4F586110"/>
    <w:lvl w:ilvl="0" w:tplc="29589846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9DE938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9F435E4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19A492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8E46D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1F8E6B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3669E34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53EB98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14807F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235C2672"/>
    <w:multiLevelType w:val="hybridMultilevel"/>
    <w:tmpl w:val="F3AE1DC4"/>
    <w:lvl w:ilvl="0" w:tplc="CCC2EB7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5DAD7E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E04F12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216A5C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E86554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410BDB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726234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DA48B9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24649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32AD6312"/>
    <w:multiLevelType w:val="hybridMultilevel"/>
    <w:tmpl w:val="0596BDA0"/>
    <w:lvl w:ilvl="0" w:tplc="8B6660C8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84E597E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90A685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5A67A1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97AD67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92C96A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626BB52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5327B2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CE2701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5608426D"/>
    <w:multiLevelType w:val="hybridMultilevel"/>
    <w:tmpl w:val="B992BF46"/>
    <w:lvl w:ilvl="0" w:tplc="7D84D7AC">
      <w:start w:val="1"/>
      <w:numFmt w:val="bullet"/>
      <w:lvlText w:val="•"/>
      <w:lvlJc w:val="left"/>
      <w:pPr>
        <w:ind w:left="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8" w15:restartNumberingAfterBreak="0">
    <w:nsid w:val="6BE86598"/>
    <w:multiLevelType w:val="hybridMultilevel"/>
    <w:tmpl w:val="7F4CED9E"/>
    <w:lvl w:ilvl="0" w:tplc="47ACDFD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77E96A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CA8C424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A3615B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1765C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850132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762FD94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ABA8B0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CB0F44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6BF721DD"/>
    <w:multiLevelType w:val="hybridMultilevel"/>
    <w:tmpl w:val="E91C9EDC"/>
    <w:lvl w:ilvl="0" w:tplc="7D84D7AC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3E28D1E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DBA352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5E2788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3EE15D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20C1E4C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AA2235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8AE116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33CF830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74F7073A"/>
    <w:multiLevelType w:val="hybridMultilevel"/>
    <w:tmpl w:val="FCFA8B90"/>
    <w:lvl w:ilvl="0" w:tplc="CCC2EB7A">
      <w:start w:val="1"/>
      <w:numFmt w:val="bullet"/>
      <w:lvlText w:val="•"/>
      <w:lvlJc w:val="left"/>
      <w:pPr>
        <w:ind w:left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1" w15:restartNumberingAfterBreak="0">
    <w:nsid w:val="7D6D0492"/>
    <w:multiLevelType w:val="hybridMultilevel"/>
    <w:tmpl w:val="0C0EEF6C"/>
    <w:lvl w:ilvl="0" w:tplc="C92E76FC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6CEB92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E1A45D4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5C075C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94242E4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3DEEAD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7B4A5C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E2AA4E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2C4D9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7A"/>
    <w:rsid w:val="00011ABF"/>
    <w:rsid w:val="000A289B"/>
    <w:rsid w:val="001E05F9"/>
    <w:rsid w:val="00681871"/>
    <w:rsid w:val="006C52D8"/>
    <w:rsid w:val="00727678"/>
    <w:rsid w:val="007B1A3E"/>
    <w:rsid w:val="0089467A"/>
    <w:rsid w:val="009234D9"/>
    <w:rsid w:val="009D6D7F"/>
    <w:rsid w:val="00D4346B"/>
    <w:rsid w:val="00E220BE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49F41-53BA-406B-A854-C47D9977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6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9467A"/>
    <w:pPr>
      <w:keepNext/>
      <w:numPr>
        <w:numId w:val="1"/>
      </w:numPr>
      <w:outlineLvl w:val="0"/>
    </w:pPr>
    <w:rPr>
      <w:kern w:val="0"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89467A"/>
    <w:pPr>
      <w:keepNext/>
      <w:numPr>
        <w:ilvl w:val="1"/>
        <w:numId w:val="1"/>
      </w:numPr>
      <w:outlineLvl w:val="1"/>
    </w:pPr>
    <w:rPr>
      <w:b/>
      <w:kern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467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8946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Zhlav">
    <w:name w:val="header"/>
    <w:basedOn w:val="Normln"/>
    <w:link w:val="ZhlavChar"/>
    <w:rsid w:val="0089467A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67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89467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67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ypertextovodkaz">
    <w:name w:val="Hyperlink"/>
    <w:rsid w:val="00894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duplze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1429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Mgr. Viktor Vanžura</cp:lastModifiedBy>
  <cp:revision>4</cp:revision>
  <cp:lastPrinted>2016-10-24T06:17:00Z</cp:lastPrinted>
  <dcterms:created xsi:type="dcterms:W3CDTF">2016-10-21T10:32:00Z</dcterms:created>
  <dcterms:modified xsi:type="dcterms:W3CDTF">2017-10-19T12:09:00Z</dcterms:modified>
</cp:coreProperties>
</file>